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8D00">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1368381A">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eastAsia" w:ascii="仿宋" w:hAnsi="仿宋" w:eastAsia="仿宋"/>
          <w:b/>
          <w:bCs/>
          <w:sz w:val="28"/>
          <w:szCs w:val="28"/>
          <w:u w:val="none"/>
          <w:lang w:val="en-US" w:eastAsia="zh-CN"/>
          <w:woUserID w:val="4"/>
        </w:rPr>
        <w:t>远东工程管理有限公司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2026~2027年度远东花卉绿植采购</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b/>
          <w:sz w:val="28"/>
          <w:szCs w:val="28"/>
        </w:rPr>
        <w:t>项目名称</w:t>
      </w:r>
      <w:r>
        <w:rPr>
          <w:rFonts w:ascii="仿宋" w:hAnsi="仿宋" w:eastAsia="仿宋"/>
          <w:sz w:val="28"/>
          <w:szCs w:val="28"/>
        </w:rPr>
        <w:t>：</w:t>
      </w:r>
      <w:r>
        <w:rPr>
          <w:rFonts w:hint="eastAsia" w:ascii="仿宋" w:hAnsi="仿宋" w:eastAsia="仿宋" w:cs="Times New Roman"/>
          <w:b/>
          <w:bCs/>
          <w:sz w:val="28"/>
          <w:szCs w:val="28"/>
          <w:u w:val="none"/>
          <w:lang w:eastAsia="zh-CN"/>
          <w:woUserID w:val="4"/>
        </w:rPr>
        <w:t>2026~2027年度远东花卉绿植采购</w:t>
      </w:r>
      <w:r>
        <w:rPr>
          <w:rFonts w:hint="eastAsia" w:ascii="仿宋" w:hAnsi="仿宋" w:eastAsia="仿宋"/>
          <w:sz w:val="28"/>
          <w:szCs w:val="28"/>
          <w:lang w:eastAsia="zh-CN"/>
        </w:rPr>
        <w:t>。</w:t>
      </w:r>
    </w:p>
    <w:p w14:paraId="55F2B51B">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sz w:val="28"/>
          <w:szCs w:val="28"/>
        </w:rPr>
      </w:pPr>
      <w:r>
        <w:rPr>
          <w:rFonts w:hint="eastAsia" w:ascii="仿宋" w:hAnsi="仿宋" w:eastAsia="仿宋"/>
          <w:b w:val="0"/>
          <w:bCs w:val="0"/>
          <w:sz w:val="28"/>
          <w:szCs w:val="28"/>
        </w:rPr>
        <w:t>2、</w:t>
      </w:r>
      <w:r>
        <w:rPr>
          <w:rFonts w:hint="eastAsia" w:ascii="仿宋" w:hAnsi="仿宋" w:eastAsia="仿宋"/>
          <w:b/>
          <w:bCs/>
          <w:sz w:val="28"/>
          <w:szCs w:val="28"/>
        </w:rPr>
        <w:t>项目地点：</w:t>
      </w:r>
      <w:r>
        <w:rPr>
          <w:rFonts w:hint="eastAsia" w:ascii="仿宋" w:hAnsi="仿宋" w:eastAsia="仿宋" w:cs="Times New Roman"/>
          <w:b w:val="0"/>
          <w:bCs w:val="0"/>
          <w:sz w:val="28"/>
          <w:szCs w:val="28"/>
          <w:u w:val="none"/>
          <w:lang w:val="en-US" w:eastAsia="zh-CN"/>
          <w:woUserID w:val="4"/>
        </w:rPr>
        <w:t>宜兴市高塍镇远东集团下属各厂区</w:t>
      </w:r>
      <w:r>
        <w:rPr>
          <w:rFonts w:hint="eastAsia" w:ascii="仿宋" w:hAnsi="仿宋" w:eastAsia="仿宋"/>
          <w:sz w:val="28"/>
          <w:szCs w:val="28"/>
          <w:lang w:val="en-US" w:eastAsia="zh-CN"/>
        </w:rPr>
        <w:t>。</w:t>
      </w:r>
    </w:p>
    <w:p w14:paraId="5C479CEF">
      <w:pPr>
        <w:spacing w:line="48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sz w:val="28"/>
          <w:szCs w:val="28"/>
        </w:rPr>
        <w:t>3、</w:t>
      </w:r>
      <w:r>
        <w:rPr>
          <w:rFonts w:ascii="仿宋" w:hAnsi="仿宋" w:eastAsia="仿宋"/>
          <w:b/>
          <w:sz w:val="28"/>
          <w:szCs w:val="28"/>
        </w:rPr>
        <w:t>项目</w:t>
      </w:r>
      <w:r>
        <w:rPr>
          <w:rFonts w:hint="eastAsia" w:ascii="仿宋" w:hAnsi="仿宋" w:eastAsia="仿宋"/>
          <w:b/>
          <w:sz w:val="28"/>
          <w:szCs w:val="28"/>
        </w:rPr>
        <w:t>规模</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包括</w:t>
      </w:r>
      <w:r>
        <w:rPr>
          <w:rFonts w:hint="eastAsia" w:ascii="仿宋" w:hAnsi="仿宋" w:eastAsia="仿宋" w:cs="宋体"/>
          <w:bCs w:val="0"/>
          <w:kern w:val="0"/>
          <w:sz w:val="28"/>
          <w:szCs w:val="28"/>
          <w:shd w:val="clear"/>
          <w:lang w:val="en-US" w:eastAsia="zh-CN"/>
        </w:rPr>
        <w:t>远东下属各厂区，包括远东电缆有限公司、新远东电缆有限公司、远东新材料有限公司、远东复合技术有限公司、远东电池江苏有限公司等年度花卉绿植采购。</w:t>
      </w:r>
    </w:p>
    <w:p w14:paraId="3B541BFB">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sz w:val="28"/>
          <w:szCs w:val="28"/>
        </w:rPr>
        <w:t>4、</w:t>
      </w:r>
      <w:r>
        <w:rPr>
          <w:rFonts w:hint="eastAsia" w:ascii="仿宋" w:hAnsi="仿宋" w:eastAsia="仿宋"/>
          <w:b/>
          <w:sz w:val="28"/>
          <w:szCs w:val="28"/>
        </w:rPr>
        <w:t>工期要求</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2026~2027年度。</w:t>
      </w:r>
    </w:p>
    <w:p w14:paraId="7C6F189B">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52600393">
      <w:pPr>
        <w:adjustRightInd/>
        <w:snapToGrid/>
        <w:spacing w:line="48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1、企业具有独立法人资格、持有工商行政管理部门核发的有效企业营业执照，并在人员、设备、资金等方面具有相应的能力、具有独立订立合同的能力</w:t>
      </w:r>
      <w:r>
        <w:rPr>
          <w:rFonts w:hint="eastAsia" w:ascii="仿宋" w:hAnsi="仿宋" w:eastAsia="仿宋" w:cs="仿宋"/>
          <w:sz w:val="28"/>
          <w:szCs w:val="28"/>
          <w:highlight w:val="none"/>
          <w:u w:val="none"/>
        </w:rPr>
        <w:t xml:space="preserve">； </w:t>
      </w:r>
    </w:p>
    <w:p w14:paraId="73A8C2E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、本次招标不接受联合体投标；</w:t>
      </w:r>
    </w:p>
    <w:p w14:paraId="7D3EDB7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35CADB3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.1、与招标人存在利害关系可能影响公正性的单位；</w:t>
      </w:r>
    </w:p>
    <w:p w14:paraId="2AC9337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.2、在本公告发布之日前二年内，存在因发生拖欠工人工资和其它违法、违约行为被诉讼等不良行为被市级及以上相关行政管理部门通报的单位；</w:t>
      </w:r>
    </w:p>
    <w:p w14:paraId="3F6F01E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.3、处于被责令停业、财产被接管、冻结和破产状态，以及投标资格被取消或者被暂停且在暂停期内</w:t>
      </w:r>
      <w:r>
        <w:rPr>
          <w:rFonts w:ascii="仿宋" w:hAnsi="仿宋" w:eastAsia="仿宋" w:cs="仿宋"/>
          <w:sz w:val="28"/>
          <w:szCs w:val="28"/>
        </w:rPr>
        <w:t>；</w:t>
      </w:r>
    </w:p>
    <w:p w14:paraId="111C8E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.4、近5年内有行贿犯罪行为且被记录，或者法定代表人有行贿犯罪记录且自记录之日起未超过5年的</w:t>
      </w:r>
      <w:r>
        <w:rPr>
          <w:rFonts w:ascii="仿宋" w:hAnsi="仿宋" w:eastAsia="仿宋" w:cs="仿宋"/>
          <w:sz w:val="28"/>
          <w:szCs w:val="28"/>
        </w:rPr>
        <w:t>；</w:t>
      </w:r>
    </w:p>
    <w:p w14:paraId="04AB93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.5、被人民法院列为失信被执行人的；</w:t>
      </w:r>
    </w:p>
    <w:p w14:paraId="5F3EF7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.6、因骗取中标或者严重违约以及发生重大质量等违法违规问题，被有关部门暂停投标资格并在暂停期内的</w:t>
      </w:r>
      <w:r>
        <w:rPr>
          <w:rFonts w:ascii="仿宋" w:hAnsi="仿宋" w:eastAsia="仿宋" w:cs="仿宋"/>
          <w:sz w:val="28"/>
          <w:szCs w:val="28"/>
        </w:rPr>
        <w:t>；</w:t>
      </w:r>
    </w:p>
    <w:p w14:paraId="680F2CD3">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3</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39478703">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、招标文件获取条件、时间及截标日</w:t>
      </w:r>
    </w:p>
    <w:p w14:paraId="03170A1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：营业执照副本、资质证书副本、授权委托书、相关类似项目业绩合同、管理人员证书等，</w:t>
      </w:r>
      <w:r>
        <w:rPr>
          <w:rFonts w:ascii="仿宋" w:hAnsi="仿宋" w:eastAsia="仿宋" w:cs="仿宋"/>
          <w:sz w:val="28"/>
          <w:szCs w:val="28"/>
        </w:rPr>
        <w:t>经招标小组</w:t>
      </w:r>
      <w:r>
        <w:rPr>
          <w:rFonts w:hint="eastAsia" w:ascii="仿宋" w:hAnsi="仿宋" w:eastAsia="仿宋" w:cs="仿宋"/>
          <w:sz w:val="28"/>
          <w:szCs w:val="28"/>
        </w:rPr>
        <w:t>资格审查合格后</w:t>
      </w:r>
      <w:bookmarkStart w:id="0" w:name="_GoBack"/>
      <w:bookmarkEnd w:id="0"/>
      <w:r>
        <w:rPr>
          <w:rFonts w:ascii="仿宋" w:hAnsi="仿宋" w:eastAsia="仿宋" w:cs="仿宋"/>
          <w:sz w:val="28"/>
          <w:szCs w:val="28"/>
        </w:rPr>
        <w:t>才能获取</w:t>
      </w:r>
      <w:r>
        <w:rPr>
          <w:rFonts w:hint="eastAsia" w:ascii="仿宋" w:hAnsi="仿宋" w:eastAsia="仿宋" w:cs="仿宋"/>
          <w:sz w:val="28"/>
          <w:szCs w:val="28"/>
        </w:rPr>
        <w:t>招标文件；</w:t>
      </w:r>
    </w:p>
    <w:p w14:paraId="111B5BB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日16:00；</w:t>
      </w:r>
    </w:p>
    <w:p w14:paraId="14610D4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rPr>
        <w:t>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日16:00；</w:t>
      </w:r>
    </w:p>
    <w:p w14:paraId="41A287B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27D0589A">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287EE430">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7B5E5D5A">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4938D598">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0FDBCAE2">
      <w:pPr>
        <w:pStyle w:val="4"/>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监审服务部电话：18861779155  联系人：邱云兰</w:t>
      </w:r>
    </w:p>
    <w:p w14:paraId="12B2176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02AA4283">
      <w:pPr>
        <w:spacing w:line="480" w:lineRule="exact"/>
        <w:ind w:firstLine="560" w:firstLineChars="200"/>
        <w:rPr>
          <w:rFonts w:ascii="仿宋" w:hAnsi="仿宋" w:eastAsia="仿宋" w:cs="仿宋"/>
          <w:sz w:val="28"/>
          <w:szCs w:val="28"/>
        </w:rPr>
      </w:pPr>
    </w:p>
    <w:p w14:paraId="4CC9404A">
      <w:pPr>
        <w:spacing w:line="480" w:lineRule="exact"/>
        <w:ind w:firstLine="5180" w:firstLineChars="1850"/>
        <w:rPr>
          <w:rFonts w:ascii="仿宋" w:hAnsi="仿宋" w:eastAsia="仿宋"/>
          <w:sz w:val="28"/>
          <w:szCs w:val="28"/>
        </w:rPr>
      </w:pPr>
    </w:p>
    <w:p w14:paraId="7FEE7B19">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591B28E1">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11</w:t>
      </w:r>
      <w:r>
        <w:rPr>
          <w:rFonts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p w14:paraId="65E8596F">
      <w:pPr>
        <w:widowControl/>
        <w:rPr>
          <w:rFonts w:ascii="仿宋" w:hAnsi="仿宋" w:eastAsia="仿宋"/>
          <w:sz w:val="28"/>
        </w:rPr>
      </w:pPr>
      <w:r>
        <w:rPr>
          <w:rFonts w:ascii="仿宋" w:hAnsi="仿宋" w:eastAsia="仿宋"/>
          <w:sz w:val="28"/>
        </w:rPr>
        <w:br w:type="page"/>
      </w:r>
    </w:p>
    <w:p w14:paraId="53399DE7">
      <w:pPr>
        <w:spacing w:after="156"/>
        <w:rPr>
          <w:rFonts w:ascii="仿宋" w:hAnsi="仿宋" w:eastAsia="仿宋" w:cs="仿宋"/>
          <w:sz w:val="24"/>
        </w:rPr>
      </w:pPr>
      <w:r>
        <w:rPr>
          <w:rFonts w:hint="eastAsia" w:ascii="仿宋" w:hAnsi="仿宋" w:eastAsia="仿宋" w:cs="仿宋"/>
          <w:sz w:val="24"/>
        </w:rPr>
        <w:t>附件1</w:t>
      </w:r>
    </w:p>
    <w:p w14:paraId="4BD48B5A">
      <w:pPr>
        <w:jc w:val="center"/>
        <w:rPr>
          <w:rFonts w:ascii="仿宋" w:hAnsi="仿宋" w:eastAsia="仿宋"/>
          <w:b/>
          <w:bCs/>
          <w:sz w:val="24"/>
        </w:rPr>
      </w:pPr>
    </w:p>
    <w:p w14:paraId="29F061B4">
      <w:pPr>
        <w:jc w:val="center"/>
        <w:rPr>
          <w:rFonts w:ascii="仿宋" w:hAnsi="仿宋" w:eastAsia="仿宋"/>
          <w:b/>
          <w:bCs/>
          <w:sz w:val="24"/>
        </w:rPr>
      </w:pPr>
      <w:r>
        <w:rPr>
          <w:rFonts w:hint="eastAsia" w:ascii="仿宋" w:hAnsi="仿宋" w:eastAsia="仿宋"/>
          <w:b/>
          <w:bCs/>
          <w:sz w:val="24"/>
        </w:rPr>
        <w:t>授权委托书</w:t>
      </w:r>
    </w:p>
    <w:p w14:paraId="384C86E1">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1F92A8E3">
      <w:pPr>
        <w:spacing w:line="360" w:lineRule="auto"/>
        <w:ind w:firstLine="610"/>
        <w:rPr>
          <w:rFonts w:ascii="仿宋" w:hAnsi="仿宋" w:eastAsia="仿宋" w:cs="仿宋"/>
          <w:sz w:val="24"/>
        </w:rPr>
      </w:pPr>
    </w:p>
    <w:p w14:paraId="0F4B8DC7">
      <w:pPr>
        <w:spacing w:line="360" w:lineRule="auto"/>
        <w:ind w:firstLine="697"/>
        <w:rPr>
          <w:rFonts w:ascii="仿宋" w:hAnsi="仿宋" w:eastAsia="仿宋" w:cs="仿宋"/>
          <w:color w:val="auto"/>
          <w:sz w:val="24"/>
        </w:rPr>
      </w:pPr>
      <w:r>
        <w:rPr>
          <w:rFonts w:hint="eastAsia" w:ascii="仿宋" w:hAnsi="仿宋" w:eastAsia="仿宋" w:cs="仿宋"/>
          <w:sz w:val="24"/>
        </w:rPr>
        <w:t>代</w:t>
      </w:r>
      <w:r>
        <w:rPr>
          <w:rFonts w:hint="eastAsia" w:ascii="仿宋" w:hAnsi="仿宋" w:eastAsia="仿宋" w:cs="仿宋"/>
          <w:color w:val="auto"/>
          <w:sz w:val="24"/>
        </w:rPr>
        <w:t>理人无权转委托，特此委托。</w:t>
      </w:r>
    </w:p>
    <w:p w14:paraId="0A4F26C8">
      <w:pPr>
        <w:ind w:left="1260"/>
        <w:rPr>
          <w:rFonts w:ascii="仿宋" w:hAnsi="仿宋" w:eastAsia="仿宋" w:cs="仿宋"/>
          <w:color w:val="auto"/>
          <w:sz w:val="24"/>
        </w:rPr>
      </w:pPr>
    </w:p>
    <w:p w14:paraId="7911DE42">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51DB017D">
      <w:pPr>
        <w:ind w:left="1260"/>
        <w:rPr>
          <w:rFonts w:ascii="仿宋" w:hAnsi="仿宋" w:eastAsia="仿宋" w:cs="仿宋"/>
          <w:color w:val="auto"/>
          <w:sz w:val="24"/>
        </w:rPr>
      </w:pPr>
      <w:r>
        <w:rPr>
          <w:rFonts w:hint="eastAsia" w:ascii="仿宋" w:hAnsi="仿宋" w:eastAsia="仿宋" w:cs="仿宋"/>
          <w:color w:val="auto"/>
          <w:sz w:val="24"/>
        </w:rPr>
        <w:t>附社保缴纳证明</w:t>
      </w:r>
    </w:p>
    <w:p w14:paraId="2B5F1090">
      <w:pPr>
        <w:ind w:left="1260"/>
        <w:rPr>
          <w:rFonts w:ascii="仿宋" w:hAnsi="仿宋" w:eastAsia="仿宋" w:cs="仿宋"/>
          <w:color w:val="auto"/>
          <w:sz w:val="24"/>
        </w:rPr>
      </w:pPr>
    </w:p>
    <w:p w14:paraId="79A5F6F8">
      <w:pPr>
        <w:ind w:left="1260"/>
        <w:rPr>
          <w:rFonts w:ascii="仿宋" w:hAnsi="仿宋" w:eastAsia="仿宋" w:cs="仿宋"/>
          <w:sz w:val="24"/>
        </w:rPr>
      </w:pPr>
    </w:p>
    <w:p w14:paraId="72516A1F">
      <w:pPr>
        <w:ind w:left="1260"/>
        <w:rPr>
          <w:rFonts w:ascii="仿宋" w:hAnsi="仿宋" w:eastAsia="仿宋" w:cs="仿宋"/>
          <w:sz w:val="24"/>
        </w:rPr>
      </w:pPr>
    </w:p>
    <w:p w14:paraId="1662089A">
      <w:pPr>
        <w:ind w:left="1260"/>
        <w:rPr>
          <w:rFonts w:ascii="仿宋" w:hAnsi="仿宋" w:eastAsia="仿宋" w:cs="仿宋"/>
          <w:sz w:val="24"/>
        </w:rPr>
      </w:pPr>
    </w:p>
    <w:p w14:paraId="4FA4B693">
      <w:pPr>
        <w:ind w:left="1260"/>
        <w:rPr>
          <w:rFonts w:ascii="仿宋" w:hAnsi="仿宋" w:eastAsia="仿宋" w:cs="仿宋"/>
          <w:sz w:val="24"/>
        </w:rPr>
      </w:pPr>
    </w:p>
    <w:p w14:paraId="3EE6704C">
      <w:pPr>
        <w:ind w:left="1260"/>
        <w:rPr>
          <w:rFonts w:ascii="仿宋" w:hAnsi="仿宋" w:eastAsia="仿宋" w:cs="仿宋"/>
          <w:sz w:val="24"/>
        </w:rPr>
      </w:pPr>
    </w:p>
    <w:p w14:paraId="252D1E2E">
      <w:pPr>
        <w:ind w:left="1260"/>
        <w:rPr>
          <w:rFonts w:ascii="仿宋" w:hAnsi="仿宋" w:eastAsia="仿宋" w:cs="仿宋"/>
          <w:sz w:val="24"/>
        </w:rPr>
      </w:pPr>
    </w:p>
    <w:p w14:paraId="5CAAE02D">
      <w:pPr>
        <w:ind w:left="1260"/>
        <w:rPr>
          <w:rFonts w:ascii="仿宋" w:hAnsi="仿宋" w:eastAsia="仿宋" w:cs="仿宋"/>
          <w:sz w:val="24"/>
        </w:rPr>
      </w:pPr>
    </w:p>
    <w:p w14:paraId="1001EE17">
      <w:pPr>
        <w:rPr>
          <w:rFonts w:ascii="仿宋" w:hAnsi="仿宋" w:eastAsia="仿宋" w:cs="仿宋"/>
          <w:sz w:val="24"/>
        </w:rPr>
      </w:pPr>
    </w:p>
    <w:p w14:paraId="35F2A6B2">
      <w:pPr>
        <w:ind w:left="1260"/>
        <w:rPr>
          <w:rFonts w:ascii="仿宋" w:hAnsi="仿宋" w:eastAsia="仿宋" w:cs="仿宋"/>
          <w:sz w:val="24"/>
        </w:rPr>
      </w:pPr>
    </w:p>
    <w:p w14:paraId="133D5FEE">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347CC66">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298D0BF8">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7F515B21">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DFC1424">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7FBD8619">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927FEF1">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04999403">
      <w:pPr>
        <w:spacing w:line="360" w:lineRule="auto"/>
        <w:ind w:right="1440"/>
        <w:jc w:val="right"/>
        <w:rPr>
          <w:rFonts w:ascii="仿宋" w:hAnsi="仿宋" w:eastAsia="仿宋" w:cs="仿宋"/>
          <w:sz w:val="24"/>
        </w:rPr>
      </w:pPr>
    </w:p>
    <w:p w14:paraId="7F49DF4B">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4F967C"/>
    <w:p w14:paraId="2296B4E9">
      <w:pPr>
        <w:spacing w:line="480" w:lineRule="exact"/>
        <w:ind w:firstLine="5040" w:firstLineChars="1800"/>
        <w:rPr>
          <w:rFonts w:ascii="仿宋" w:hAnsi="仿宋" w:eastAsia="仿宋"/>
          <w:sz w:val="28"/>
        </w:rPr>
      </w:pPr>
    </w:p>
    <w:p w14:paraId="2C4601B4">
      <w:pPr>
        <w:spacing w:line="480" w:lineRule="exact"/>
        <w:rPr>
          <w:rFonts w:ascii="仿宋" w:hAnsi="仿宋" w:eastAsia="仿宋"/>
          <w:sz w:val="28"/>
        </w:rPr>
      </w:pPr>
    </w:p>
    <w:p w14:paraId="78B80F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A5857"/>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3D16F81"/>
    <w:rsid w:val="076C5E4A"/>
    <w:rsid w:val="076DB652"/>
    <w:rsid w:val="0C061F0A"/>
    <w:rsid w:val="0EF80318"/>
    <w:rsid w:val="0F7C2CF7"/>
    <w:rsid w:val="10CA62A0"/>
    <w:rsid w:val="10D66437"/>
    <w:rsid w:val="118E7EDA"/>
    <w:rsid w:val="128D521B"/>
    <w:rsid w:val="12EA61CA"/>
    <w:rsid w:val="14860174"/>
    <w:rsid w:val="153F2E56"/>
    <w:rsid w:val="15542020"/>
    <w:rsid w:val="155D7127"/>
    <w:rsid w:val="15C947BC"/>
    <w:rsid w:val="15D849FF"/>
    <w:rsid w:val="180C6BE2"/>
    <w:rsid w:val="181B0BD3"/>
    <w:rsid w:val="1D7FD227"/>
    <w:rsid w:val="1EB06519"/>
    <w:rsid w:val="21823C45"/>
    <w:rsid w:val="21F53F55"/>
    <w:rsid w:val="2355768F"/>
    <w:rsid w:val="241E2177"/>
    <w:rsid w:val="2737005A"/>
    <w:rsid w:val="2B033E75"/>
    <w:rsid w:val="2B6F150A"/>
    <w:rsid w:val="2BF754EE"/>
    <w:rsid w:val="2CA342BA"/>
    <w:rsid w:val="2DBD735F"/>
    <w:rsid w:val="2F3B2DD9"/>
    <w:rsid w:val="2F3E5EE4"/>
    <w:rsid w:val="2F621D96"/>
    <w:rsid w:val="2FDDD988"/>
    <w:rsid w:val="31CE7305"/>
    <w:rsid w:val="32EFB2B0"/>
    <w:rsid w:val="33346CC9"/>
    <w:rsid w:val="33A04957"/>
    <w:rsid w:val="33A351FA"/>
    <w:rsid w:val="33B0461B"/>
    <w:rsid w:val="33CC286B"/>
    <w:rsid w:val="34D449C8"/>
    <w:rsid w:val="35BD3443"/>
    <w:rsid w:val="35D408E8"/>
    <w:rsid w:val="35EB3E83"/>
    <w:rsid w:val="375E0C0E"/>
    <w:rsid w:val="37936580"/>
    <w:rsid w:val="37E5F5C8"/>
    <w:rsid w:val="38787C50"/>
    <w:rsid w:val="39FC665F"/>
    <w:rsid w:val="3B1F0857"/>
    <w:rsid w:val="3B7B1805"/>
    <w:rsid w:val="3C153A08"/>
    <w:rsid w:val="3C4F5745"/>
    <w:rsid w:val="3DE44564"/>
    <w:rsid w:val="3E79AB91"/>
    <w:rsid w:val="3ED41958"/>
    <w:rsid w:val="3F5C0A6E"/>
    <w:rsid w:val="3FB13A48"/>
    <w:rsid w:val="3FCFE375"/>
    <w:rsid w:val="3FD19531"/>
    <w:rsid w:val="3FFFA0B4"/>
    <w:rsid w:val="412B6DC4"/>
    <w:rsid w:val="447D65EE"/>
    <w:rsid w:val="44C1425E"/>
    <w:rsid w:val="44EB17AA"/>
    <w:rsid w:val="475656A6"/>
    <w:rsid w:val="47A619B8"/>
    <w:rsid w:val="4A5E777A"/>
    <w:rsid w:val="4A756F9E"/>
    <w:rsid w:val="4AE64EED"/>
    <w:rsid w:val="523377D3"/>
    <w:rsid w:val="535468DD"/>
    <w:rsid w:val="54501629"/>
    <w:rsid w:val="54C3004D"/>
    <w:rsid w:val="564E7DEA"/>
    <w:rsid w:val="579A6837"/>
    <w:rsid w:val="57F7E033"/>
    <w:rsid w:val="57FC5657"/>
    <w:rsid w:val="5A4E03B9"/>
    <w:rsid w:val="5AB741B0"/>
    <w:rsid w:val="5D28720A"/>
    <w:rsid w:val="5E007C1C"/>
    <w:rsid w:val="5FCD1916"/>
    <w:rsid w:val="614C4F26"/>
    <w:rsid w:val="622B2E0A"/>
    <w:rsid w:val="626F5370"/>
    <w:rsid w:val="62DADE97"/>
    <w:rsid w:val="640B1C01"/>
    <w:rsid w:val="662C76B2"/>
    <w:rsid w:val="66EA07E5"/>
    <w:rsid w:val="6ADB1B17"/>
    <w:rsid w:val="6AF714D3"/>
    <w:rsid w:val="6CCD1611"/>
    <w:rsid w:val="6CDD558B"/>
    <w:rsid w:val="6E2311C9"/>
    <w:rsid w:val="70D21538"/>
    <w:rsid w:val="73222990"/>
    <w:rsid w:val="740012B7"/>
    <w:rsid w:val="756E3B36"/>
    <w:rsid w:val="759727BC"/>
    <w:rsid w:val="78B2E5B1"/>
    <w:rsid w:val="79091C23"/>
    <w:rsid w:val="791B1956"/>
    <w:rsid w:val="7D7D0AE4"/>
    <w:rsid w:val="7D821FA4"/>
    <w:rsid w:val="7DBF66BC"/>
    <w:rsid w:val="7DC15186"/>
    <w:rsid w:val="7DD72118"/>
    <w:rsid w:val="7E531CF0"/>
    <w:rsid w:val="7E745D91"/>
    <w:rsid w:val="7EEF1FFD"/>
    <w:rsid w:val="7F384893"/>
    <w:rsid w:val="7F98041A"/>
    <w:rsid w:val="7FBF589C"/>
    <w:rsid w:val="7FC70D75"/>
    <w:rsid w:val="7FD32189"/>
    <w:rsid w:val="9CEF6046"/>
    <w:rsid w:val="C59FA018"/>
    <w:rsid w:val="DAFFD670"/>
    <w:rsid w:val="DDFD224F"/>
    <w:rsid w:val="E67A3463"/>
    <w:rsid w:val="EF3B6AFF"/>
    <w:rsid w:val="EF7CDFCE"/>
    <w:rsid w:val="EFDD74B9"/>
    <w:rsid w:val="F0E95FA5"/>
    <w:rsid w:val="F7EC6C06"/>
    <w:rsid w:val="F7F6B94C"/>
    <w:rsid w:val="F8FFA554"/>
    <w:rsid w:val="FAFB6C2C"/>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ind w:left="232"/>
    </w:pPr>
    <w:rPr>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2"/>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1046</Words>
  <Characters>1172</Characters>
  <Lines>1</Lines>
  <Paragraphs>1</Paragraphs>
  <TotalTime>0</TotalTime>
  <ScaleCrop>false</ScaleCrop>
  <LinksUpToDate>false</LinksUpToDate>
  <CharactersWithSpaces>1451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1970-01-07T16:00:00Z</dcterms:created>
  <dc:creator>DingTalk</dc:creator>
  <dc:description>DingTalk Document</dc:description>
  <cp:lastModifiedBy>盛小磊远东控股招采造价工程师</cp:lastModifiedBy>
  <cp:lastPrinted>2023-02-20T22:31:00Z</cp:lastPrinted>
  <dcterms:modified xsi:type="dcterms:W3CDTF">2025-11-21T05:12:29Z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